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B360D" w14:textId="77777777" w:rsidR="00035E94" w:rsidRDefault="00035E94" w:rsidP="00035E94">
      <w:pPr>
        <w:ind w:leftChars="-202" w:left="-424" w:rightChars="-230" w:right="-4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14:paraId="1A2543C0" w14:textId="77777777" w:rsidR="00035E94" w:rsidRPr="00634D0B" w:rsidRDefault="00035E94" w:rsidP="00035E94">
      <w:pPr>
        <w:adjustRightInd w:val="0"/>
        <w:snapToGrid w:val="0"/>
        <w:spacing w:line="360" w:lineRule="auto"/>
        <w:ind w:leftChars="-202" w:left="-424" w:rightChars="-230" w:right="-483"/>
        <w:jc w:val="center"/>
        <w:rPr>
          <w:rFonts w:ascii="宋体" w:hAnsi="宋体"/>
        </w:rPr>
      </w:pPr>
      <w:r w:rsidRPr="00216DD0">
        <w:rPr>
          <w:rFonts w:ascii="宋体" w:hAnsi="宋体" w:hint="eastAsia"/>
          <w:sz w:val="32"/>
          <w:szCs w:val="32"/>
        </w:rPr>
        <w:t>上海外国语大学卓越学院转入告知书</w:t>
      </w:r>
    </w:p>
    <w:p w14:paraId="22A4EAFA" w14:textId="77777777" w:rsidR="00035E94" w:rsidRPr="00634D0B" w:rsidRDefault="00035E94" w:rsidP="00035E94">
      <w:pPr>
        <w:adjustRightInd w:val="0"/>
        <w:snapToGrid w:val="0"/>
        <w:spacing w:before="240"/>
        <w:ind w:leftChars="-202" w:left="-424" w:rightChars="-230" w:right="-483"/>
        <w:rPr>
          <w:rFonts w:ascii="宋体" w:hAnsi="宋体"/>
          <w:sz w:val="24"/>
        </w:rPr>
      </w:pPr>
      <w:r w:rsidRPr="00634D0B">
        <w:rPr>
          <w:rFonts w:ascii="宋体" w:hAnsi="宋体" w:hint="eastAsia"/>
          <w:sz w:val="24"/>
        </w:rPr>
        <w:t>亲爱的同学：</w:t>
      </w:r>
    </w:p>
    <w:p w14:paraId="2BD74493" w14:textId="77777777" w:rsidR="00035E94" w:rsidRPr="00634D0B" w:rsidRDefault="00035E94" w:rsidP="00035E94">
      <w:pPr>
        <w:adjustRightInd w:val="0"/>
        <w:snapToGrid w:val="0"/>
        <w:ind w:leftChars="-202" w:left="-424" w:rightChars="-230" w:right="-48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欢迎</w:t>
      </w:r>
      <w:r w:rsidRPr="00634D0B">
        <w:rPr>
          <w:rFonts w:ascii="宋体" w:hAnsi="宋体" w:hint="eastAsia"/>
          <w:sz w:val="24"/>
        </w:rPr>
        <w:t>你</w:t>
      </w:r>
      <w:r>
        <w:rPr>
          <w:rFonts w:ascii="宋体" w:hAnsi="宋体" w:hint="eastAsia"/>
          <w:sz w:val="24"/>
        </w:rPr>
        <w:t>报考</w:t>
      </w:r>
      <w:r w:rsidRPr="00634D0B">
        <w:rPr>
          <w:rFonts w:ascii="宋体" w:hAnsi="宋体" w:hint="eastAsia"/>
          <w:sz w:val="24"/>
        </w:rPr>
        <w:t>上海外国语大学卓越学院，为了确保</w:t>
      </w:r>
      <w:r>
        <w:rPr>
          <w:rFonts w:ascii="宋体" w:hAnsi="宋体" w:hint="eastAsia"/>
          <w:sz w:val="24"/>
        </w:rPr>
        <w:t>通过选拔的同学</w:t>
      </w:r>
      <w:r w:rsidRPr="00634D0B">
        <w:rPr>
          <w:rFonts w:ascii="宋体" w:hAnsi="宋体" w:hint="eastAsia"/>
          <w:sz w:val="24"/>
        </w:rPr>
        <w:t>能够顺利开展在卓越学院的学业，请本人和家长仔细阅读</w:t>
      </w:r>
      <w:r>
        <w:rPr>
          <w:rFonts w:ascii="宋体" w:hAnsi="宋体" w:hint="eastAsia"/>
          <w:sz w:val="24"/>
        </w:rPr>
        <w:t>转入</w:t>
      </w:r>
      <w:r w:rsidRPr="00634D0B">
        <w:rPr>
          <w:rFonts w:ascii="宋体" w:hAnsi="宋体" w:hint="eastAsia"/>
          <w:sz w:val="24"/>
        </w:rPr>
        <w:t>告知书。</w:t>
      </w:r>
    </w:p>
    <w:p w14:paraId="7C6E8760" w14:textId="77777777" w:rsidR="004172B2" w:rsidRPr="001125D6" w:rsidRDefault="004172B2" w:rsidP="004172B2">
      <w:pPr>
        <w:pStyle w:val="a3"/>
        <w:numPr>
          <w:ilvl w:val="0"/>
          <w:numId w:val="1"/>
        </w:numPr>
        <w:ind w:left="0" w:rightChars="-230" w:right="-483" w:firstLineChars="0" w:hanging="426"/>
        <w:rPr>
          <w:rFonts w:ascii="宋体" w:eastAsia="宋体" w:hAnsi="宋体"/>
          <w:sz w:val="24"/>
          <w:szCs w:val="24"/>
        </w:rPr>
      </w:pPr>
      <w:r w:rsidRPr="001125D6">
        <w:rPr>
          <w:rFonts w:ascii="宋体" w:eastAsia="宋体" w:hAnsi="宋体" w:hint="eastAsia"/>
          <w:bCs/>
          <w:color w:val="000000"/>
          <w:sz w:val="24"/>
          <w:szCs w:val="24"/>
        </w:rPr>
        <w:t>卓越学院</w:t>
      </w:r>
      <w:proofErr w:type="gramStart"/>
      <w:r w:rsidRPr="001125D6">
        <w:rPr>
          <w:rFonts w:ascii="宋体" w:eastAsia="宋体" w:hAnsi="宋体" w:hint="eastAsia"/>
          <w:bCs/>
          <w:color w:val="000000"/>
          <w:sz w:val="24"/>
          <w:szCs w:val="24"/>
        </w:rPr>
        <w:t>采用双院培养</w:t>
      </w:r>
      <w:proofErr w:type="gramEnd"/>
      <w:r w:rsidRPr="001125D6">
        <w:rPr>
          <w:rFonts w:ascii="宋体" w:eastAsia="宋体" w:hAnsi="宋体" w:hint="eastAsia"/>
          <w:bCs/>
          <w:color w:val="000000"/>
          <w:sz w:val="24"/>
          <w:szCs w:val="24"/>
        </w:rPr>
        <w:t>模式，为高水平和高能力本科生开展个性化教育。</w:t>
      </w:r>
      <w:r w:rsidRPr="001125D6">
        <w:rPr>
          <w:rFonts w:ascii="宋体" w:eastAsia="宋体" w:hAnsi="宋体" w:hint="eastAsia"/>
          <w:sz w:val="24"/>
          <w:szCs w:val="24"/>
        </w:rPr>
        <w:t>为确保人才培养质量，卓越学院实行荣誉学籍确认制度，学生应服从卓越学院的“转入转出”流动管理制度。每学年</w:t>
      </w:r>
      <w:r>
        <w:rPr>
          <w:rFonts w:ascii="宋体" w:eastAsia="宋体" w:hAnsi="宋体" w:hint="eastAsia"/>
          <w:sz w:val="24"/>
          <w:szCs w:val="24"/>
        </w:rPr>
        <w:t>年</w:t>
      </w:r>
      <w:r w:rsidRPr="001125D6">
        <w:rPr>
          <w:rFonts w:ascii="宋体" w:eastAsia="宋体" w:hAnsi="宋体" w:hint="eastAsia"/>
          <w:sz w:val="24"/>
          <w:szCs w:val="24"/>
        </w:rPr>
        <w:t>底，根据学生绩点、平时表现和面试成绩，将有10%左右的学生不能获得卓越学院的荣誉学籍确认，回归</w:t>
      </w:r>
      <w:r w:rsidRPr="001125D6">
        <w:rPr>
          <w:rFonts w:ascii="宋体" w:eastAsia="宋体" w:hAnsi="宋体"/>
          <w:sz w:val="24"/>
          <w:szCs w:val="24"/>
        </w:rPr>
        <w:t>相应</w:t>
      </w:r>
      <w:r w:rsidRPr="001125D6">
        <w:rPr>
          <w:rFonts w:ascii="宋体" w:eastAsia="宋体" w:hAnsi="宋体" w:hint="eastAsia"/>
          <w:sz w:val="24"/>
          <w:szCs w:val="24"/>
        </w:rPr>
        <w:t>专业的院系继续学习。具体办法详见学院网站（</w:t>
      </w:r>
      <w:r w:rsidRPr="001125D6">
        <w:rPr>
          <w:rFonts w:ascii="宋体" w:eastAsia="宋体" w:hAnsi="宋体"/>
          <w:sz w:val="24"/>
          <w:szCs w:val="24"/>
        </w:rPr>
        <w:t>http://www.honors.shisu.edu.cn</w:t>
      </w:r>
      <w:r w:rsidRPr="001125D6">
        <w:rPr>
          <w:rFonts w:ascii="宋体" w:eastAsia="宋体" w:hAnsi="宋体" w:hint="eastAsia"/>
          <w:sz w:val="24"/>
          <w:szCs w:val="24"/>
        </w:rPr>
        <w:t>）公布的《卓越学院本科生荣誉学籍确认实施细则》。卓越学院的学生必须执行卓越学院的各项规章制度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125D6">
        <w:rPr>
          <w:rFonts w:ascii="宋体" w:eastAsia="宋体" w:hAnsi="宋体" w:hint="eastAsia"/>
          <w:sz w:val="24"/>
          <w:szCs w:val="24"/>
        </w:rPr>
        <w:t>学生可在每学期的规定时间内自愿转出卓越学院，但为保证卓越学院学分转换工作的正常开展，在每学年规定时间之外，学生不得擅自退出卓越学院。</w:t>
      </w:r>
    </w:p>
    <w:p w14:paraId="374C751F" w14:textId="2A2316D7" w:rsidR="004172B2" w:rsidRPr="00634D0B" w:rsidRDefault="00750430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750430">
        <w:rPr>
          <w:rFonts w:ascii="宋体" w:eastAsia="宋体" w:hAnsi="宋体" w:hint="eastAsia"/>
          <w:bCs/>
          <w:color w:val="000000"/>
          <w:sz w:val="24"/>
          <w:szCs w:val="24"/>
        </w:rPr>
        <w:t>学生应按卓越学院教学计划修读相关课程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，</w:t>
      </w:r>
      <w:proofErr w:type="gramStart"/>
      <w:r w:rsidRPr="00750430">
        <w:rPr>
          <w:rFonts w:ascii="宋体" w:eastAsia="宋体" w:hAnsi="宋体" w:hint="eastAsia"/>
          <w:bCs/>
          <w:color w:val="000000"/>
          <w:sz w:val="24"/>
          <w:szCs w:val="24"/>
        </w:rPr>
        <w:t>若学</w:t>
      </w:r>
      <w:proofErr w:type="gramEnd"/>
      <w:r w:rsidRPr="00750430">
        <w:rPr>
          <w:rFonts w:ascii="宋体" w:eastAsia="宋体" w:hAnsi="宋体" w:hint="eastAsia"/>
          <w:bCs/>
          <w:color w:val="000000"/>
          <w:sz w:val="24"/>
          <w:szCs w:val="24"/>
        </w:rPr>
        <w:t>生在专业院系或卓越学院开设的任何 课程考核中成绩不及格，则自然终止荣誉学籍确认，下一学期回归相应专业的院系继续学习。</w:t>
      </w:r>
    </w:p>
    <w:p w14:paraId="0B35FADC" w14:textId="77777777" w:rsidR="004172B2" w:rsidRPr="00634D0B" w:rsidRDefault="004172B2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634D0B">
        <w:rPr>
          <w:rFonts w:ascii="宋体" w:eastAsia="宋体" w:hAnsi="宋体" w:hint="eastAsia"/>
          <w:sz w:val="24"/>
          <w:szCs w:val="24"/>
        </w:rPr>
        <w:t>学生应</w:t>
      </w:r>
      <w:r w:rsidRPr="00634D0B">
        <w:rPr>
          <w:rFonts w:ascii="宋体" w:eastAsia="宋体" w:hAnsi="宋体"/>
          <w:sz w:val="24"/>
          <w:szCs w:val="24"/>
        </w:rPr>
        <w:t>树立诚信品质，努力培养自己求真务实、勇于创新的治学态度和学术精神。</w:t>
      </w:r>
      <w:r w:rsidRPr="00634D0B">
        <w:rPr>
          <w:rFonts w:ascii="宋体" w:eastAsia="宋体" w:hAnsi="宋体"/>
          <w:color w:val="000000"/>
          <w:sz w:val="24"/>
          <w:szCs w:val="24"/>
        </w:rPr>
        <w:t>在科研和论文工作中，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抄袭、剽窃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634D0B">
        <w:rPr>
          <w:rFonts w:ascii="宋体" w:eastAsia="宋体" w:hAnsi="宋体"/>
          <w:color w:val="000000"/>
          <w:sz w:val="24"/>
          <w:szCs w:val="24"/>
        </w:rPr>
        <w:t>捏造</w:t>
      </w:r>
      <w:r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篡改他人研究成果等科研不端行为和学术失范行为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634D0B">
        <w:rPr>
          <w:rFonts w:ascii="宋体" w:eastAsia="宋体" w:hAnsi="宋体"/>
          <w:color w:val="000000"/>
          <w:sz w:val="24"/>
          <w:szCs w:val="24"/>
        </w:rPr>
        <w:t>在各类考试</w:t>
      </w:r>
      <w:r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考核中，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违纪</w:t>
      </w:r>
      <w:r>
        <w:rPr>
          <w:rFonts w:ascii="宋体" w:eastAsia="宋体" w:hAnsi="宋体" w:hint="eastAsia"/>
          <w:color w:val="000000"/>
          <w:sz w:val="24"/>
          <w:szCs w:val="24"/>
        </w:rPr>
        <w:t>及</w:t>
      </w:r>
      <w:r w:rsidRPr="00634D0B">
        <w:rPr>
          <w:rFonts w:ascii="宋体" w:eastAsia="宋体" w:hAnsi="宋体"/>
          <w:color w:val="000000"/>
          <w:sz w:val="24"/>
          <w:szCs w:val="24"/>
        </w:rPr>
        <w:t>舞弊等行为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proofErr w:type="gramStart"/>
      <w:r w:rsidRPr="00634D0B">
        <w:rPr>
          <w:rFonts w:ascii="宋体" w:eastAsia="宋体" w:hAnsi="宋体"/>
          <w:color w:val="000000"/>
          <w:sz w:val="24"/>
          <w:szCs w:val="24"/>
        </w:rPr>
        <w:t>若学生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出现</w:t>
      </w:r>
      <w:proofErr w:type="gramEnd"/>
      <w:r w:rsidRPr="00634D0B">
        <w:rPr>
          <w:rFonts w:ascii="宋体" w:eastAsia="宋体" w:hAnsi="宋体"/>
          <w:color w:val="000000"/>
          <w:sz w:val="24"/>
          <w:szCs w:val="24"/>
        </w:rPr>
        <w:t>违背学术诚信的行为，</w:t>
      </w:r>
      <w:r>
        <w:rPr>
          <w:rFonts w:ascii="宋体" w:eastAsia="宋体" w:hAnsi="宋体" w:hint="eastAsia"/>
          <w:color w:val="000000"/>
          <w:sz w:val="24"/>
          <w:szCs w:val="24"/>
        </w:rPr>
        <w:t>除自然终止荣誉学籍确认，下一学期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回归相应专业的院系</w:t>
      </w:r>
      <w:r>
        <w:rPr>
          <w:rFonts w:ascii="宋体" w:eastAsia="宋体" w:hAnsi="宋体" w:hint="eastAsia"/>
          <w:color w:val="000000"/>
          <w:sz w:val="24"/>
          <w:szCs w:val="24"/>
        </w:rPr>
        <w:t>继续学习外，还将按</w:t>
      </w:r>
      <w:r w:rsidRPr="00634D0B">
        <w:rPr>
          <w:rFonts w:ascii="宋体" w:eastAsia="宋体" w:hAnsi="宋体"/>
          <w:color w:val="000000"/>
          <w:sz w:val="24"/>
          <w:szCs w:val="24"/>
        </w:rPr>
        <w:t>学校有关纪律</w:t>
      </w:r>
      <w:r>
        <w:rPr>
          <w:rFonts w:ascii="宋体" w:eastAsia="宋体" w:hAnsi="宋体" w:hint="eastAsia"/>
          <w:color w:val="000000"/>
          <w:sz w:val="24"/>
          <w:szCs w:val="24"/>
        </w:rPr>
        <w:t>予以处分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30E5802C" w14:textId="77777777" w:rsidR="004172B2" w:rsidRDefault="004172B2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卓越学院</w:t>
      </w:r>
      <w:r w:rsidRPr="00634D0B">
        <w:rPr>
          <w:rFonts w:ascii="宋体" w:eastAsia="宋体" w:hAnsi="宋体" w:hint="eastAsia"/>
          <w:sz w:val="24"/>
          <w:szCs w:val="24"/>
        </w:rPr>
        <w:t>国际课程为必修科目，所有学生均需修读，修读国际课程的费用</w:t>
      </w:r>
      <w:r>
        <w:rPr>
          <w:rFonts w:ascii="宋体" w:eastAsia="宋体" w:hAnsi="宋体" w:hint="eastAsia"/>
          <w:sz w:val="24"/>
          <w:szCs w:val="24"/>
        </w:rPr>
        <w:t>（学费、交通费、生活费）均需学生</w:t>
      </w:r>
      <w:r w:rsidRPr="00634D0B">
        <w:rPr>
          <w:rFonts w:ascii="宋体" w:eastAsia="宋体" w:hAnsi="宋体" w:hint="eastAsia"/>
          <w:sz w:val="24"/>
          <w:szCs w:val="24"/>
        </w:rPr>
        <w:t>自理。卓越学院提供国际课程目录并联系相关国外高校，学生应在</w:t>
      </w:r>
      <w:r>
        <w:rPr>
          <w:rFonts w:ascii="宋体" w:eastAsia="宋体" w:hAnsi="宋体" w:hint="eastAsia"/>
          <w:sz w:val="24"/>
          <w:szCs w:val="24"/>
        </w:rPr>
        <w:t>学</w:t>
      </w:r>
      <w:r w:rsidRPr="00634D0B">
        <w:rPr>
          <w:rFonts w:ascii="宋体" w:eastAsia="宋体" w:hAnsi="宋体" w:hint="eastAsia"/>
          <w:sz w:val="24"/>
          <w:szCs w:val="24"/>
        </w:rPr>
        <w:t>院提供的目录中选择国外高校</w:t>
      </w:r>
      <w:r>
        <w:rPr>
          <w:rFonts w:ascii="宋体" w:eastAsia="宋体" w:hAnsi="宋体" w:hint="eastAsia"/>
          <w:sz w:val="24"/>
          <w:szCs w:val="24"/>
        </w:rPr>
        <w:t>国</w:t>
      </w:r>
      <w:r w:rsidRPr="00634D0B">
        <w:rPr>
          <w:rFonts w:ascii="宋体" w:eastAsia="宋体" w:hAnsi="宋体" w:hint="eastAsia"/>
          <w:sz w:val="24"/>
          <w:szCs w:val="24"/>
        </w:rPr>
        <w:t>际课程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634D0B">
        <w:rPr>
          <w:rFonts w:ascii="宋体" w:eastAsia="宋体" w:hAnsi="宋体" w:hint="eastAsia"/>
          <w:sz w:val="24"/>
          <w:szCs w:val="24"/>
        </w:rPr>
        <w:t>并自行购买机票，同时必须严格遵守卓越学院为国际课程安排的统一行</w:t>
      </w:r>
      <w:r>
        <w:rPr>
          <w:rFonts w:ascii="宋体" w:eastAsia="宋体" w:hAnsi="宋体" w:hint="eastAsia"/>
          <w:sz w:val="24"/>
          <w:szCs w:val="24"/>
        </w:rPr>
        <w:t>程</w:t>
      </w:r>
      <w:r w:rsidRPr="00634D0B">
        <w:rPr>
          <w:rFonts w:ascii="宋体" w:eastAsia="宋体" w:hAnsi="宋体" w:hint="eastAsia"/>
          <w:sz w:val="24"/>
          <w:szCs w:val="24"/>
        </w:rPr>
        <w:t>，不得擅自改变行程。</w:t>
      </w:r>
      <w:r>
        <w:rPr>
          <w:rFonts w:ascii="宋体" w:eastAsia="宋体" w:hAnsi="宋体" w:hint="eastAsia"/>
          <w:sz w:val="24"/>
          <w:szCs w:val="24"/>
        </w:rPr>
        <w:t>下一学年中，通过</w:t>
      </w:r>
      <w:r w:rsidRPr="00634D0B">
        <w:rPr>
          <w:rFonts w:ascii="宋体" w:eastAsia="宋体" w:hAnsi="宋体" w:hint="eastAsia"/>
          <w:sz w:val="24"/>
          <w:szCs w:val="24"/>
        </w:rPr>
        <w:t>国际课程考核且</w:t>
      </w:r>
      <w:r>
        <w:rPr>
          <w:rFonts w:ascii="宋体" w:eastAsia="宋体" w:hAnsi="宋体" w:hint="eastAsia"/>
          <w:sz w:val="24"/>
          <w:szCs w:val="24"/>
        </w:rPr>
        <w:t>学习</w:t>
      </w:r>
      <w:r w:rsidRPr="00634D0B">
        <w:rPr>
          <w:rFonts w:ascii="宋体" w:eastAsia="宋体" w:hAnsi="宋体" w:hint="eastAsia"/>
          <w:sz w:val="24"/>
          <w:szCs w:val="24"/>
        </w:rPr>
        <w:t>期间无违规违纪的卓越</w:t>
      </w:r>
      <w:r>
        <w:rPr>
          <w:rFonts w:ascii="宋体" w:eastAsia="宋体" w:hAnsi="宋体" w:hint="eastAsia"/>
          <w:sz w:val="24"/>
          <w:szCs w:val="24"/>
        </w:rPr>
        <w:t>学院在籍学</w:t>
      </w:r>
      <w:r w:rsidRPr="00634D0B">
        <w:rPr>
          <w:rFonts w:ascii="宋体" w:eastAsia="宋体" w:hAnsi="宋体" w:hint="eastAsia"/>
          <w:sz w:val="24"/>
          <w:szCs w:val="24"/>
        </w:rPr>
        <w:t>生均可申请海外交流奖学金资助，额度为每人</w:t>
      </w:r>
      <w:r>
        <w:rPr>
          <w:rFonts w:ascii="宋体" w:eastAsia="宋体" w:hAnsi="宋体" w:hint="eastAsia"/>
          <w:sz w:val="24"/>
          <w:szCs w:val="24"/>
        </w:rPr>
        <w:t>1万元人民币</w:t>
      </w:r>
      <w:r w:rsidRPr="00634D0B">
        <w:rPr>
          <w:rFonts w:ascii="宋体" w:eastAsia="宋体" w:hAnsi="宋体" w:hint="eastAsia"/>
          <w:sz w:val="24"/>
          <w:szCs w:val="24"/>
        </w:rPr>
        <w:t>。</w:t>
      </w:r>
    </w:p>
    <w:p w14:paraId="6F72DEF0" w14:textId="77777777" w:rsidR="004172B2" w:rsidRPr="00634D0B" w:rsidRDefault="004172B2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sz w:val="24"/>
          <w:szCs w:val="24"/>
        </w:rPr>
      </w:pPr>
      <w:r w:rsidRPr="00645956">
        <w:rPr>
          <w:rFonts w:ascii="宋体" w:eastAsia="宋体" w:hAnsi="宋体" w:hint="eastAsia"/>
          <w:sz w:val="24"/>
          <w:szCs w:val="24"/>
        </w:rPr>
        <w:t>卓越学院学生</w:t>
      </w:r>
      <w:r>
        <w:rPr>
          <w:rFonts w:ascii="宋体" w:eastAsia="宋体" w:hAnsi="宋体" w:hint="eastAsia"/>
          <w:sz w:val="24"/>
          <w:szCs w:val="24"/>
        </w:rPr>
        <w:t>在读期间，在</w:t>
      </w:r>
      <w:r w:rsidRPr="00645956">
        <w:rPr>
          <w:rFonts w:ascii="宋体" w:eastAsia="宋体" w:hAnsi="宋体" w:hint="eastAsia"/>
          <w:sz w:val="24"/>
          <w:szCs w:val="24"/>
        </w:rPr>
        <w:t>卓越学院参评上海外国语大学优秀学生奖学金，</w:t>
      </w:r>
      <w:r>
        <w:rPr>
          <w:rFonts w:ascii="宋体" w:eastAsia="宋体" w:hAnsi="宋体" w:hint="eastAsia"/>
          <w:sz w:val="24"/>
          <w:szCs w:val="24"/>
        </w:rPr>
        <w:t>原则上获奖比例为100%</w:t>
      </w:r>
      <w:r w:rsidRPr="00645956">
        <w:rPr>
          <w:rFonts w:ascii="宋体" w:eastAsia="宋体" w:hAnsi="宋体" w:hint="eastAsia"/>
          <w:sz w:val="24"/>
          <w:szCs w:val="24"/>
        </w:rPr>
        <w:t>。第四学年，</w:t>
      </w:r>
      <w:r w:rsidR="004B6D51">
        <w:rPr>
          <w:rFonts w:ascii="宋体" w:eastAsia="宋体" w:hAnsi="宋体" w:hint="eastAsia"/>
          <w:sz w:val="24"/>
          <w:szCs w:val="24"/>
        </w:rPr>
        <w:t>符合条件的</w:t>
      </w:r>
      <w:r>
        <w:rPr>
          <w:rFonts w:ascii="宋体" w:eastAsia="宋体" w:hAnsi="宋体" w:hint="eastAsia"/>
          <w:sz w:val="24"/>
          <w:szCs w:val="24"/>
        </w:rPr>
        <w:t>卓越学院学生可申请荣誉奖学金，</w:t>
      </w:r>
      <w:r w:rsidRPr="00645956">
        <w:rPr>
          <w:rFonts w:ascii="宋体" w:eastAsia="宋体" w:hAnsi="宋体" w:hint="eastAsia"/>
          <w:sz w:val="24"/>
          <w:szCs w:val="24"/>
        </w:rPr>
        <w:t>一等荣誉奖学金获奖比例为</w:t>
      </w:r>
      <w:r w:rsidRPr="00645956">
        <w:rPr>
          <w:rFonts w:ascii="宋体" w:eastAsia="宋体" w:hAnsi="宋体"/>
          <w:sz w:val="24"/>
          <w:szCs w:val="24"/>
        </w:rPr>
        <w:t>20%</w:t>
      </w:r>
      <w:r w:rsidRPr="00645956">
        <w:rPr>
          <w:rFonts w:ascii="宋体" w:eastAsia="宋体" w:hAnsi="宋体" w:hint="eastAsia"/>
          <w:sz w:val="24"/>
          <w:szCs w:val="24"/>
        </w:rPr>
        <w:t>，金额为</w:t>
      </w:r>
      <w:r>
        <w:rPr>
          <w:rFonts w:ascii="宋体" w:eastAsia="宋体" w:hAnsi="宋体" w:hint="eastAsia"/>
          <w:sz w:val="24"/>
          <w:szCs w:val="24"/>
        </w:rPr>
        <w:t>每人</w:t>
      </w:r>
      <w:r w:rsidRPr="00645956">
        <w:rPr>
          <w:rFonts w:ascii="宋体" w:eastAsia="宋体" w:hAnsi="宋体"/>
          <w:sz w:val="24"/>
          <w:szCs w:val="24"/>
        </w:rPr>
        <w:t>5</w:t>
      </w:r>
      <w:r w:rsidRPr="00645956">
        <w:rPr>
          <w:rFonts w:ascii="宋体" w:eastAsia="宋体" w:hAnsi="宋体" w:hint="eastAsia"/>
          <w:sz w:val="24"/>
          <w:szCs w:val="24"/>
        </w:rPr>
        <w:t>万元人民币；</w:t>
      </w:r>
      <w:proofErr w:type="gramStart"/>
      <w:r w:rsidRPr="00645956">
        <w:rPr>
          <w:rFonts w:ascii="宋体" w:eastAsia="宋体" w:hAnsi="宋体" w:hint="eastAsia"/>
          <w:sz w:val="24"/>
          <w:szCs w:val="24"/>
        </w:rPr>
        <w:t>二等荣誉</w:t>
      </w:r>
      <w:proofErr w:type="gramEnd"/>
      <w:r w:rsidRPr="00645956">
        <w:rPr>
          <w:rFonts w:ascii="宋体" w:eastAsia="宋体" w:hAnsi="宋体" w:hint="eastAsia"/>
          <w:sz w:val="24"/>
          <w:szCs w:val="24"/>
        </w:rPr>
        <w:t>奖学金比例为</w:t>
      </w:r>
      <w:r w:rsidRPr="00645956">
        <w:rPr>
          <w:rFonts w:ascii="宋体" w:eastAsia="宋体" w:hAnsi="宋体"/>
          <w:sz w:val="24"/>
          <w:szCs w:val="24"/>
        </w:rPr>
        <w:t>30%</w:t>
      </w:r>
      <w:r w:rsidRPr="00645956">
        <w:rPr>
          <w:rFonts w:ascii="宋体" w:eastAsia="宋体" w:hAnsi="宋体" w:hint="eastAsia"/>
          <w:sz w:val="24"/>
          <w:szCs w:val="24"/>
        </w:rPr>
        <w:t>，金额为</w:t>
      </w:r>
      <w:r>
        <w:rPr>
          <w:rFonts w:ascii="宋体" w:eastAsia="宋体" w:hAnsi="宋体" w:hint="eastAsia"/>
          <w:sz w:val="24"/>
          <w:szCs w:val="24"/>
        </w:rPr>
        <w:t>每人</w:t>
      </w:r>
      <w:r w:rsidRPr="00645956">
        <w:rPr>
          <w:rFonts w:ascii="宋体" w:eastAsia="宋体" w:hAnsi="宋体"/>
          <w:sz w:val="24"/>
          <w:szCs w:val="24"/>
        </w:rPr>
        <w:t>3</w:t>
      </w:r>
      <w:r w:rsidRPr="00645956">
        <w:rPr>
          <w:rFonts w:ascii="宋体" w:eastAsia="宋体" w:hAnsi="宋体" w:hint="eastAsia"/>
          <w:sz w:val="24"/>
          <w:szCs w:val="24"/>
        </w:rPr>
        <w:t>万元人民币。</w:t>
      </w:r>
      <w:r w:rsidRPr="00634D0B">
        <w:rPr>
          <w:rFonts w:ascii="宋体" w:eastAsia="宋体" w:hAnsi="宋体" w:hint="eastAsia"/>
          <w:sz w:val="24"/>
          <w:szCs w:val="24"/>
        </w:rPr>
        <w:t>有关</w:t>
      </w:r>
      <w:r>
        <w:rPr>
          <w:rFonts w:ascii="宋体" w:eastAsia="宋体" w:hAnsi="宋体" w:hint="eastAsia"/>
          <w:sz w:val="24"/>
          <w:szCs w:val="24"/>
        </w:rPr>
        <w:t>学</w:t>
      </w:r>
      <w:r w:rsidRPr="00634D0B">
        <w:rPr>
          <w:rFonts w:ascii="宋体" w:eastAsia="宋体" w:hAnsi="宋体" w:hint="eastAsia"/>
          <w:sz w:val="24"/>
          <w:szCs w:val="24"/>
        </w:rPr>
        <w:t>院</w:t>
      </w:r>
      <w:r>
        <w:rPr>
          <w:rFonts w:ascii="宋体" w:eastAsia="宋体" w:hAnsi="宋体" w:hint="eastAsia"/>
          <w:sz w:val="24"/>
          <w:szCs w:val="24"/>
        </w:rPr>
        <w:t>各类奖学金的设置情况和评奖细则，可在</w:t>
      </w:r>
      <w:r w:rsidRPr="00634D0B">
        <w:rPr>
          <w:rFonts w:ascii="宋体" w:eastAsia="宋体" w:hAnsi="宋体" w:hint="eastAsia"/>
          <w:sz w:val="24"/>
          <w:szCs w:val="24"/>
        </w:rPr>
        <w:t>学院网站查阅。</w:t>
      </w:r>
    </w:p>
    <w:p w14:paraId="24DF9DEB" w14:textId="77777777" w:rsidR="00035E94" w:rsidRDefault="00035E94" w:rsidP="00035E94">
      <w:pPr>
        <w:pStyle w:val="Default"/>
        <w:spacing w:before="240" w:after="240"/>
        <w:ind w:leftChars="-202" w:left="-424" w:rightChars="-230" w:right="-483" w:firstLineChars="176" w:firstLine="422"/>
        <w:rPr>
          <w:rFonts w:eastAsia="宋体"/>
        </w:rPr>
      </w:pPr>
      <w:r w:rsidRPr="00935061">
        <w:rPr>
          <w:rFonts w:eastAsia="宋体" w:hint="eastAsia"/>
        </w:rPr>
        <w:t>请学生和家长仔细阅读上述告知事项并签署意见，在选拔考试前随报名表一同上交。</w:t>
      </w:r>
    </w:p>
    <w:p w14:paraId="31B9F63F" w14:textId="77777777" w:rsidR="00035E94" w:rsidRPr="00634D0B" w:rsidRDefault="00035E94" w:rsidP="00035E94">
      <w:pPr>
        <w:pStyle w:val="Default"/>
        <w:spacing w:before="240"/>
        <w:ind w:leftChars="-202" w:left="-424" w:rightChars="-230" w:right="-483" w:firstLineChars="176" w:firstLine="422"/>
        <w:rPr>
          <w:rFonts w:eastAsia="宋体"/>
        </w:rPr>
      </w:pPr>
    </w:p>
    <w:p w14:paraId="4628995E" w14:textId="77777777" w:rsidR="00035E94" w:rsidRPr="00935061" w:rsidRDefault="00035E94" w:rsidP="00035E94">
      <w:pPr>
        <w:adjustRightInd w:val="0"/>
        <w:snapToGrid w:val="0"/>
        <w:spacing w:after="240" w:line="360" w:lineRule="auto"/>
        <w:rPr>
          <w:rFonts w:ascii="宋体" w:hAnsi="宋体"/>
          <w:sz w:val="24"/>
        </w:rPr>
      </w:pPr>
      <w:r w:rsidRPr="00634D0B">
        <w:rPr>
          <w:rFonts w:ascii="宋体" w:hAnsi="宋体" w:hint="eastAsia"/>
          <w:sz w:val="24"/>
        </w:rPr>
        <w:t>同意或不同意：</w:t>
      </w:r>
      <w:r w:rsidRPr="00634D0B">
        <w:rPr>
          <w:rFonts w:ascii="宋体" w:hAnsi="宋体" w:hint="eastAsia"/>
          <w:sz w:val="24"/>
          <w:u w:val="single"/>
        </w:rPr>
        <w:t xml:space="preserve">                 </w:t>
      </w:r>
      <w:r w:rsidRPr="00634D0B">
        <w:rPr>
          <w:rFonts w:ascii="宋体" w:hAnsi="宋体" w:hint="eastAsia"/>
          <w:sz w:val="24"/>
        </w:rPr>
        <w:t xml:space="preserve">           学生（签字）：</w:t>
      </w:r>
      <w:r w:rsidRPr="00634D0B">
        <w:rPr>
          <w:rFonts w:ascii="宋体" w:hAnsi="宋体" w:hint="eastAsia"/>
          <w:sz w:val="24"/>
          <w:u w:val="single"/>
        </w:rPr>
        <w:t xml:space="preserve">               </w:t>
      </w:r>
    </w:p>
    <w:p w14:paraId="1E9073C2" w14:textId="77777777" w:rsidR="00F8407B" w:rsidRDefault="00035E94" w:rsidP="00035E94">
      <w:r w:rsidRPr="00634D0B">
        <w:rPr>
          <w:rFonts w:ascii="宋体" w:hAnsi="宋体" w:hint="eastAsia"/>
          <w:sz w:val="24"/>
        </w:rPr>
        <w:t>家长（签字）：</w:t>
      </w:r>
      <w:r w:rsidRPr="00634D0B">
        <w:rPr>
          <w:rFonts w:ascii="宋体" w:hAnsi="宋体" w:hint="eastAsia"/>
          <w:sz w:val="24"/>
          <w:u w:val="single"/>
        </w:rPr>
        <w:t xml:space="preserve">                  </w:t>
      </w:r>
      <w:r w:rsidRPr="00634D0B">
        <w:rPr>
          <w:rFonts w:ascii="宋体" w:hAnsi="宋体" w:hint="eastAsia"/>
          <w:sz w:val="24"/>
        </w:rPr>
        <w:t xml:space="preserve">           日期：</w:t>
      </w:r>
      <w:r w:rsidRPr="00634D0B">
        <w:rPr>
          <w:rFonts w:ascii="宋体" w:hAnsi="宋体" w:hint="eastAsia"/>
          <w:sz w:val="24"/>
          <w:u w:val="single"/>
        </w:rPr>
        <w:t xml:space="preserve">                      </w:t>
      </w:r>
    </w:p>
    <w:sectPr w:rsidR="00F8407B" w:rsidSect="004B6D5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F1D48"/>
    <w:multiLevelType w:val="hybridMultilevel"/>
    <w:tmpl w:val="9B50F380"/>
    <w:lvl w:ilvl="0" w:tplc="01D21A2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E57"/>
    <w:rsid w:val="00035E94"/>
    <w:rsid w:val="00384E57"/>
    <w:rsid w:val="004172B2"/>
    <w:rsid w:val="004B6D51"/>
    <w:rsid w:val="00750430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9DAB"/>
  <w15:docId w15:val="{15FDA5B8-ED9E-4592-8B26-5B63ED81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9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35E9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徐屹丰</dc:creator>
  <cp:keywords/>
  <dc:description/>
  <cp:lastModifiedBy>xu kereffy</cp:lastModifiedBy>
  <cp:revision>5</cp:revision>
  <dcterms:created xsi:type="dcterms:W3CDTF">2017-06-28T06:05:00Z</dcterms:created>
  <dcterms:modified xsi:type="dcterms:W3CDTF">2020-08-26T12:50:00Z</dcterms:modified>
</cp:coreProperties>
</file>